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88" w:rsidRPr="00563A88" w:rsidRDefault="00563A88" w:rsidP="00563A88">
      <w:pPr>
        <w:spacing w:before="75" w:after="75" w:line="396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101060"/>
          <w:kern w:val="36"/>
          <w:sz w:val="33"/>
          <w:szCs w:val="33"/>
          <w:lang w:eastAsia="ru-RU"/>
        </w:rPr>
      </w:pPr>
      <w:r w:rsidRPr="00563A88">
        <w:rPr>
          <w:rFonts w:ascii="Arial" w:eastAsia="Times New Roman" w:hAnsi="Arial" w:cs="Arial"/>
          <w:b/>
          <w:bCs/>
          <w:color w:val="101060"/>
          <w:kern w:val="36"/>
          <w:sz w:val="33"/>
          <w:szCs w:val="33"/>
          <w:lang w:eastAsia="ru-RU"/>
        </w:rPr>
        <w:t>Об участии в Международной акции «Тест по истории Великой Отечественной войны» 22 апреля 2017 года</w:t>
      </w:r>
    </w:p>
    <w:p w:rsidR="00563A88" w:rsidRPr="00563A88" w:rsidRDefault="00563A88" w:rsidP="00563A88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63A88">
        <w:rPr>
          <w:rFonts w:ascii="Arial" w:eastAsia="Times New Roman" w:hAnsi="Arial" w:cs="Arial"/>
          <w:noProof/>
          <w:color w:val="845996"/>
          <w:sz w:val="21"/>
          <w:szCs w:val="21"/>
          <w:lang w:eastAsia="ru-RU"/>
        </w:rPr>
        <w:drawing>
          <wp:inline distT="0" distB="0" distL="0" distR="0">
            <wp:extent cx="1543050" cy="1543050"/>
            <wp:effectExtent l="0" t="0" r="0" b="0"/>
            <wp:docPr id="1" name="Рисунок 1" descr="http://gel-school-3.ru/wp-content/uploads/2016/11/kdgr-logo-200x2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school-3.ru/wp-content/uploads/2016/11/kdgr-logo-200x2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 целях патриотического воспитания граждан, популяризации и сохранения исторических знаний, формирования национальной идентичности у россиян Общественной молодежной палатой при Государственной Думе Федерального собрания РФ реализуется федеральный проект «</w:t>
      </w:r>
      <w:r w:rsidRPr="00563A88">
        <w:rPr>
          <w:rFonts w:ascii="Arial" w:eastAsia="Times New Roman" w:hAnsi="Arial" w:cs="Arial"/>
          <w:b/>
          <w:bCs/>
          <w:i/>
          <w:iCs/>
          <w:color w:val="303F50"/>
          <w:sz w:val="21"/>
          <w:szCs w:val="21"/>
          <w:lang w:eastAsia="ru-RU"/>
        </w:rPr>
        <w:t>Каждый день горжусь Россией!</w:t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». Указанный проект направлен на ежедневное информирование о значимых событиях в отечественной истории, повышение исторической грамотности и сохранение исторической памяти России.</w:t>
      </w:r>
    </w:p>
    <w:p w:rsidR="00563A88" w:rsidRPr="00563A88" w:rsidRDefault="00563A88" w:rsidP="00563A88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С целью оценки уровня исторической грамотности граждан Российской Федерации в рамках проекта 22 апреля 2017 года состоится </w:t>
      </w:r>
      <w:proofErr w:type="gramStart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Международная  акция</w:t>
      </w:r>
      <w:proofErr w:type="gramEnd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«</w:t>
      </w:r>
      <w:r w:rsidRPr="00563A8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Тест по истории Великой Отечественной войны</w:t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». Полная информация о Тесте размещена на сайте </w:t>
      </w:r>
      <w:proofErr w:type="spellStart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fldChar w:fldCharType="begin"/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instrText xml:space="preserve"> HYPERLINK "http://xn--c1abr0a.xn--p1ai/" \t "_blank" </w:instrText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fldChar w:fldCharType="separate"/>
      </w:r>
      <w:r w:rsidRPr="00563A88">
        <w:rPr>
          <w:rFonts w:ascii="Arial" w:eastAsia="Times New Roman" w:hAnsi="Arial" w:cs="Arial"/>
          <w:color w:val="845996"/>
          <w:sz w:val="21"/>
          <w:szCs w:val="21"/>
          <w:lang w:eastAsia="ru-RU"/>
        </w:rPr>
        <w:t>кдгр.рф</w:t>
      </w:r>
      <w:proofErr w:type="spellEnd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fldChar w:fldCharType="end"/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</w:t>
      </w:r>
    </w:p>
    <w:p w:rsidR="00563A88" w:rsidRPr="00563A88" w:rsidRDefault="00563A88" w:rsidP="00563A88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Тест сможет пройти любой желающий (обучающийся или педагог) в режиме онлайн 22 апреля 2017 года с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11-00 часов в кабинетах</w:t>
      </w: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 Ознакомиться с Положением о проведении тестирования можно </w:t>
      </w:r>
      <w:hyperlink r:id="rId6" w:tgtFrame="_blank" w:history="1">
        <w:r w:rsidRPr="00563A88">
          <w:rPr>
            <w:rFonts w:ascii="Arial" w:eastAsia="Times New Roman" w:hAnsi="Arial" w:cs="Arial"/>
            <w:color w:val="845996"/>
            <w:sz w:val="21"/>
            <w:szCs w:val="21"/>
            <w:lang w:eastAsia="ru-RU"/>
          </w:rPr>
          <w:t>здесь</w:t>
        </w:r>
      </w:hyperlink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</w:t>
      </w:r>
    </w:p>
    <w:p w:rsidR="00563A88" w:rsidRPr="00563A88" w:rsidRDefault="00563A88" w:rsidP="00563A88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  <w:proofErr w:type="spellStart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Post</w:t>
      </w:r>
      <w:proofErr w:type="spellEnd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proofErr w:type="spellStart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Views</w:t>
      </w:r>
      <w:proofErr w:type="spellEnd"/>
      <w:r w:rsidRPr="00563A8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: 42</w:t>
      </w:r>
      <w:bookmarkStart w:id="0" w:name="_GoBack"/>
      <w:bookmarkEnd w:id="0"/>
    </w:p>
    <w:p w:rsidR="00946A45" w:rsidRDefault="00946A45"/>
    <w:sectPr w:rsidR="0094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ED"/>
    <w:rsid w:val="00563A88"/>
    <w:rsid w:val="00946A45"/>
    <w:rsid w:val="00D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265A-80D2-499A-93D5-9CF0702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A88"/>
    <w:rPr>
      <w:color w:val="0000FF"/>
      <w:u w:val="single"/>
    </w:rPr>
  </w:style>
  <w:style w:type="character" w:styleId="a5">
    <w:name w:val="Strong"/>
    <w:basedOn w:val="a0"/>
    <w:uiPriority w:val="22"/>
    <w:qFormat/>
    <w:rsid w:val="00563A88"/>
    <w:rPr>
      <w:b/>
      <w:bCs/>
    </w:rPr>
  </w:style>
  <w:style w:type="character" w:customStyle="1" w:styleId="apple-converted-space">
    <w:name w:val="apple-converted-space"/>
    <w:basedOn w:val="a0"/>
    <w:rsid w:val="00563A88"/>
  </w:style>
  <w:style w:type="character" w:customStyle="1" w:styleId="post-views-label">
    <w:name w:val="post-views-label"/>
    <w:basedOn w:val="a0"/>
    <w:rsid w:val="00563A88"/>
  </w:style>
  <w:style w:type="character" w:customStyle="1" w:styleId="post-views-count">
    <w:name w:val="post-views-count"/>
    <w:basedOn w:val="a0"/>
    <w:rsid w:val="0056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l-school-3.ru/wp-content/uploads/2017/04/Polozhenie-Test-po-istorii-2017g.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el-school-3.ru/wp-content/uploads/2016/11/kdgr-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2017-04-18T14:32:00Z</dcterms:created>
  <dcterms:modified xsi:type="dcterms:W3CDTF">2017-04-18T14:33:00Z</dcterms:modified>
</cp:coreProperties>
</file>