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1D" w:rsidRDefault="00014B1D" w:rsidP="00014B1D">
      <w:pPr>
        <w:jc w:val="center"/>
        <w:rPr>
          <w:rFonts w:ascii="Times New Roman" w:hAnsi="Times New Roman"/>
          <w:sz w:val="28"/>
          <w:szCs w:val="28"/>
        </w:rPr>
      </w:pPr>
      <w:r w:rsidRPr="00844049">
        <w:rPr>
          <w:rFonts w:ascii="Times New Roman" w:hAnsi="Times New Roman"/>
          <w:sz w:val="28"/>
          <w:szCs w:val="28"/>
        </w:rPr>
        <w:t xml:space="preserve">Итоговый протокол школьного этапа </w:t>
      </w:r>
      <w:r w:rsidRPr="00705F24">
        <w:rPr>
          <w:rFonts w:ascii="Times New Roman" w:hAnsi="Times New Roman"/>
          <w:sz w:val="28"/>
          <w:szCs w:val="28"/>
        </w:rPr>
        <w:t>краевых спор</w:t>
      </w:r>
      <w:r>
        <w:rPr>
          <w:rFonts w:ascii="Times New Roman" w:hAnsi="Times New Roman"/>
          <w:sz w:val="28"/>
          <w:szCs w:val="28"/>
        </w:rPr>
        <w:t xml:space="preserve">тивных соревнований школьников </w:t>
      </w:r>
      <w:r w:rsidRPr="00705F24">
        <w:rPr>
          <w:rFonts w:ascii="Times New Roman" w:hAnsi="Times New Roman"/>
          <w:sz w:val="28"/>
          <w:szCs w:val="28"/>
        </w:rPr>
        <w:t>«Президентские состязания»</w:t>
      </w:r>
    </w:p>
    <w:p w:rsidR="00014B1D" w:rsidRPr="00844049" w:rsidRDefault="00014B1D" w:rsidP="00014B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обучающихся </w:t>
      </w:r>
      <w:r w:rsidRPr="00014B1D">
        <w:rPr>
          <w:rFonts w:ascii="Times New Roman" w:hAnsi="Times New Roman"/>
          <w:sz w:val="28"/>
          <w:szCs w:val="28"/>
        </w:rPr>
        <w:t>10</w:t>
      </w:r>
      <w:r w:rsidRPr="00014B1D">
        <w:rPr>
          <w:rFonts w:ascii="Times New Roman" w:hAnsi="Times New Roman"/>
          <w:sz w:val="28"/>
          <w:szCs w:val="28"/>
        </w:rPr>
        <w:t xml:space="preserve">-х </w:t>
      </w:r>
      <w:r>
        <w:rPr>
          <w:rFonts w:ascii="Times New Roman" w:hAnsi="Times New Roman"/>
          <w:sz w:val="28"/>
          <w:szCs w:val="28"/>
        </w:rPr>
        <w:t>классов в 2019</w:t>
      </w:r>
      <w:r w:rsidRPr="00844049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20</w:t>
      </w:r>
      <w:r w:rsidRPr="00844049">
        <w:rPr>
          <w:rFonts w:ascii="Times New Roman" w:hAnsi="Times New Roman"/>
          <w:sz w:val="28"/>
          <w:szCs w:val="28"/>
        </w:rPr>
        <w:t xml:space="preserve"> учебном году (далее - Президентские состязания)</w:t>
      </w:r>
    </w:p>
    <w:p w:rsidR="00014B1D" w:rsidRPr="00844049" w:rsidRDefault="00014B1D" w:rsidP="00014B1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203"/>
        <w:gridCol w:w="1107"/>
        <w:gridCol w:w="1091"/>
        <w:gridCol w:w="1203"/>
        <w:gridCol w:w="1105"/>
        <w:gridCol w:w="1090"/>
        <w:gridCol w:w="1107"/>
        <w:gridCol w:w="1089"/>
        <w:gridCol w:w="1120"/>
        <w:gridCol w:w="1097"/>
        <w:gridCol w:w="1113"/>
        <w:gridCol w:w="1103"/>
      </w:tblGrid>
      <w:tr w:rsidR="00014B1D" w:rsidRPr="006F68C3" w:rsidTr="001F3101">
        <w:trPr>
          <w:trHeight w:val="670"/>
        </w:trPr>
        <w:tc>
          <w:tcPr>
            <w:tcW w:w="14786" w:type="dxa"/>
            <w:gridSpan w:val="13"/>
            <w:shd w:val="clear" w:color="auto" w:fill="auto"/>
            <w:vAlign w:val="center"/>
          </w:tcPr>
          <w:p w:rsidR="00014B1D" w:rsidRPr="00705F24" w:rsidRDefault="00014B1D" w:rsidP="001F3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Название учреждения:</w:t>
            </w:r>
            <w:r w:rsidRPr="006F68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14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20 им. Н.И. Ходенко</w:t>
            </w:r>
          </w:p>
          <w:p w:rsidR="00014B1D" w:rsidRPr="006F68C3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1D" w:rsidRPr="006F68C3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1D" w:rsidRPr="006F68C3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B1D" w:rsidRPr="006F68C3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B1D" w:rsidRPr="006F68C3" w:rsidTr="001F3101">
        <w:tc>
          <w:tcPr>
            <w:tcW w:w="1358" w:type="dxa"/>
            <w:shd w:val="clear" w:color="auto" w:fill="auto"/>
          </w:tcPr>
          <w:p w:rsidR="00014B1D" w:rsidRPr="006F68C3" w:rsidRDefault="00014B1D" w:rsidP="001F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shd w:val="clear" w:color="auto" w:fill="auto"/>
          </w:tcPr>
          <w:p w:rsidR="00014B1D" w:rsidRPr="006F68C3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8C3">
              <w:rPr>
                <w:rFonts w:ascii="Times New Roman" w:hAnsi="Times New Roman"/>
              </w:rPr>
              <w:t>Спортивное многоборье (2 балла)</w:t>
            </w:r>
          </w:p>
        </w:tc>
        <w:tc>
          <w:tcPr>
            <w:tcW w:w="3398" w:type="dxa"/>
            <w:gridSpan w:val="3"/>
            <w:shd w:val="clear" w:color="auto" w:fill="auto"/>
          </w:tcPr>
          <w:p w:rsidR="00014B1D" w:rsidRPr="006F68C3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8C3">
              <w:rPr>
                <w:rFonts w:ascii="Times New Roman" w:hAnsi="Times New Roman"/>
              </w:rPr>
              <w:t>Эстафета (1 балл)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014B1D" w:rsidRPr="006F68C3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8C3">
              <w:rPr>
                <w:rFonts w:ascii="Times New Roman" w:hAnsi="Times New Roman"/>
              </w:rPr>
              <w:t>Творческий конкурс (1 балл)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014B1D" w:rsidRPr="006F68C3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8C3">
              <w:rPr>
                <w:rFonts w:ascii="Times New Roman" w:hAnsi="Times New Roman"/>
              </w:rPr>
              <w:t>Теоретический конкурс (1,5 балла)</w:t>
            </w:r>
          </w:p>
        </w:tc>
        <w:tc>
          <w:tcPr>
            <w:tcW w:w="2216" w:type="dxa"/>
            <w:gridSpan w:val="2"/>
            <w:shd w:val="clear" w:color="auto" w:fill="auto"/>
          </w:tcPr>
          <w:p w:rsidR="00014B1D" w:rsidRPr="006F68C3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8C3">
              <w:rPr>
                <w:rFonts w:ascii="Times New Roman" w:hAnsi="Times New Roman"/>
              </w:rPr>
              <w:t>Итоговые результаты</w:t>
            </w:r>
          </w:p>
        </w:tc>
      </w:tr>
      <w:tr w:rsidR="00014B1D" w:rsidRPr="006F68C3" w:rsidTr="001F3101">
        <w:tc>
          <w:tcPr>
            <w:tcW w:w="1358" w:type="dxa"/>
            <w:shd w:val="clear" w:color="auto" w:fill="auto"/>
          </w:tcPr>
          <w:p w:rsidR="00014B1D" w:rsidRPr="006F68C3" w:rsidRDefault="00014B1D" w:rsidP="001F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Класс:</w:t>
            </w:r>
          </w:p>
        </w:tc>
        <w:tc>
          <w:tcPr>
            <w:tcW w:w="1203" w:type="dxa"/>
            <w:shd w:val="clear" w:color="auto" w:fill="auto"/>
          </w:tcPr>
          <w:p w:rsidR="00014B1D" w:rsidRPr="006F68C3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107" w:type="dxa"/>
            <w:shd w:val="clear" w:color="auto" w:fill="auto"/>
          </w:tcPr>
          <w:p w:rsidR="00014B1D" w:rsidRPr="006F68C3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091" w:type="dxa"/>
            <w:shd w:val="clear" w:color="auto" w:fill="auto"/>
          </w:tcPr>
          <w:p w:rsidR="00014B1D" w:rsidRPr="006F68C3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203" w:type="dxa"/>
            <w:shd w:val="clear" w:color="auto" w:fill="auto"/>
          </w:tcPr>
          <w:p w:rsidR="00014B1D" w:rsidRPr="006F68C3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105" w:type="dxa"/>
            <w:shd w:val="clear" w:color="auto" w:fill="auto"/>
          </w:tcPr>
          <w:p w:rsidR="00014B1D" w:rsidRPr="006F68C3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090" w:type="dxa"/>
            <w:shd w:val="clear" w:color="auto" w:fill="auto"/>
          </w:tcPr>
          <w:p w:rsidR="00014B1D" w:rsidRPr="006F68C3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107" w:type="dxa"/>
            <w:shd w:val="clear" w:color="auto" w:fill="auto"/>
          </w:tcPr>
          <w:p w:rsidR="00014B1D" w:rsidRPr="006F68C3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089" w:type="dxa"/>
            <w:shd w:val="clear" w:color="auto" w:fill="auto"/>
          </w:tcPr>
          <w:p w:rsidR="00014B1D" w:rsidRPr="006F68C3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120" w:type="dxa"/>
            <w:shd w:val="clear" w:color="auto" w:fill="auto"/>
          </w:tcPr>
          <w:p w:rsidR="00014B1D" w:rsidRPr="006F68C3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097" w:type="dxa"/>
            <w:shd w:val="clear" w:color="auto" w:fill="auto"/>
          </w:tcPr>
          <w:p w:rsidR="00014B1D" w:rsidRPr="006F68C3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113" w:type="dxa"/>
            <w:shd w:val="clear" w:color="auto" w:fill="auto"/>
          </w:tcPr>
          <w:p w:rsidR="00014B1D" w:rsidRPr="006F68C3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сумма очков</w:t>
            </w:r>
          </w:p>
        </w:tc>
        <w:tc>
          <w:tcPr>
            <w:tcW w:w="1103" w:type="dxa"/>
            <w:shd w:val="clear" w:color="auto" w:fill="auto"/>
          </w:tcPr>
          <w:p w:rsidR="00014B1D" w:rsidRPr="006F68C3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8C3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14B1D" w:rsidRPr="006F68C3" w:rsidTr="001F3101">
        <w:tc>
          <w:tcPr>
            <w:tcW w:w="1358" w:type="dxa"/>
            <w:shd w:val="clear" w:color="auto" w:fill="auto"/>
          </w:tcPr>
          <w:p w:rsidR="00014B1D" w:rsidRPr="006F68C3" w:rsidRDefault="00014B1D" w:rsidP="001F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03" w:type="dxa"/>
            <w:shd w:val="clear" w:color="auto" w:fill="auto"/>
          </w:tcPr>
          <w:p w:rsidR="00014B1D" w:rsidRPr="00014B1D" w:rsidRDefault="00014B1D" w:rsidP="00014B1D">
            <w:pPr>
              <w:spacing w:after="0" w:line="240" w:lineRule="auto"/>
              <w:rPr>
                <w:rFonts w:ascii="Times New Roman" w:hAnsi="Times New Roman"/>
              </w:rPr>
            </w:pPr>
            <w:r w:rsidRPr="00014B1D">
              <w:rPr>
                <w:rFonts w:ascii="Times New Roman" w:hAnsi="Times New Roman"/>
              </w:rPr>
              <w:t>1911</w:t>
            </w:r>
          </w:p>
        </w:tc>
        <w:tc>
          <w:tcPr>
            <w:tcW w:w="1107" w:type="dxa"/>
            <w:shd w:val="clear" w:color="auto" w:fill="auto"/>
          </w:tcPr>
          <w:p w:rsidR="00014B1D" w:rsidRPr="00014B1D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1D">
              <w:rPr>
                <w:rFonts w:ascii="Times New Roman" w:hAnsi="Times New Roman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:rsidR="00014B1D" w:rsidRPr="00014B1D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1D">
              <w:rPr>
                <w:rFonts w:ascii="Times New Roman" w:hAnsi="Times New Roman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014B1D" w:rsidRPr="00014B1D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1D">
              <w:rPr>
                <w:rFonts w:ascii="Times New Roman" w:hAnsi="Times New Roman"/>
              </w:rPr>
              <w:t>10.12.03</w:t>
            </w:r>
          </w:p>
        </w:tc>
        <w:tc>
          <w:tcPr>
            <w:tcW w:w="1105" w:type="dxa"/>
            <w:shd w:val="clear" w:color="auto" w:fill="auto"/>
          </w:tcPr>
          <w:p w:rsidR="00014B1D" w:rsidRPr="00014B1D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1D">
              <w:rPr>
                <w:rFonts w:ascii="Times New Roman" w:hAnsi="Times New Roman"/>
              </w:rPr>
              <w:t>2</w:t>
            </w:r>
          </w:p>
        </w:tc>
        <w:tc>
          <w:tcPr>
            <w:tcW w:w="1090" w:type="dxa"/>
            <w:shd w:val="clear" w:color="auto" w:fill="auto"/>
          </w:tcPr>
          <w:p w:rsidR="00014B1D" w:rsidRPr="00014B1D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1D">
              <w:rPr>
                <w:rFonts w:ascii="Times New Roman" w:hAnsi="Times New Roman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014B1D" w:rsidRPr="00014B1D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1D">
              <w:rPr>
                <w:rFonts w:ascii="Times New Roman" w:hAnsi="Times New Roman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014B1D" w:rsidRPr="00014B1D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1D">
              <w:rPr>
                <w:rFonts w:ascii="Times New Roman" w:hAnsi="Times New Roman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:rsidR="00014B1D" w:rsidRPr="00014B1D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1D">
              <w:rPr>
                <w:rFonts w:ascii="Times New Roman" w:hAnsi="Times New Roman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:rsidR="00014B1D" w:rsidRPr="00014B1D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1D">
              <w:rPr>
                <w:rFonts w:ascii="Times New Roman" w:hAnsi="Times New Roman"/>
              </w:rPr>
              <w:t>4</w:t>
            </w:r>
          </w:p>
        </w:tc>
        <w:tc>
          <w:tcPr>
            <w:tcW w:w="1113" w:type="dxa"/>
            <w:shd w:val="clear" w:color="auto" w:fill="auto"/>
          </w:tcPr>
          <w:p w:rsidR="00014B1D" w:rsidRPr="00014B1D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1D">
              <w:rPr>
                <w:rFonts w:ascii="Times New Roman" w:hAnsi="Times New Roman"/>
              </w:rPr>
              <w:t>12</w:t>
            </w:r>
          </w:p>
        </w:tc>
        <w:tc>
          <w:tcPr>
            <w:tcW w:w="1103" w:type="dxa"/>
            <w:shd w:val="clear" w:color="auto" w:fill="auto"/>
          </w:tcPr>
          <w:p w:rsidR="00014B1D" w:rsidRPr="00014B1D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1D">
              <w:rPr>
                <w:rFonts w:ascii="Times New Roman" w:hAnsi="Times New Roman"/>
              </w:rPr>
              <w:t>2</w:t>
            </w:r>
          </w:p>
        </w:tc>
      </w:tr>
      <w:tr w:rsidR="00014B1D" w:rsidRPr="006F68C3" w:rsidTr="001F3101">
        <w:tc>
          <w:tcPr>
            <w:tcW w:w="1358" w:type="dxa"/>
            <w:shd w:val="clear" w:color="auto" w:fill="auto"/>
          </w:tcPr>
          <w:p w:rsidR="00014B1D" w:rsidRDefault="00014B1D" w:rsidP="001F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203" w:type="dxa"/>
            <w:shd w:val="clear" w:color="auto" w:fill="auto"/>
          </w:tcPr>
          <w:p w:rsidR="00014B1D" w:rsidRPr="00014B1D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1D">
              <w:rPr>
                <w:rFonts w:ascii="Times New Roman" w:hAnsi="Times New Roman"/>
              </w:rPr>
              <w:t>1865</w:t>
            </w:r>
          </w:p>
        </w:tc>
        <w:tc>
          <w:tcPr>
            <w:tcW w:w="1107" w:type="dxa"/>
            <w:shd w:val="clear" w:color="auto" w:fill="auto"/>
          </w:tcPr>
          <w:p w:rsidR="00014B1D" w:rsidRPr="00014B1D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1D">
              <w:rPr>
                <w:rFonts w:ascii="Times New Roman" w:hAnsi="Times New Roman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014B1D" w:rsidRPr="00014B1D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1D">
              <w:rPr>
                <w:rFonts w:ascii="Times New Roman" w:hAnsi="Times New Roman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014B1D" w:rsidRPr="00014B1D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1D">
              <w:rPr>
                <w:rFonts w:ascii="Times New Roman" w:hAnsi="Times New Roman"/>
              </w:rPr>
              <w:t>9.42.01</w:t>
            </w:r>
          </w:p>
        </w:tc>
        <w:tc>
          <w:tcPr>
            <w:tcW w:w="1105" w:type="dxa"/>
            <w:shd w:val="clear" w:color="auto" w:fill="auto"/>
          </w:tcPr>
          <w:p w:rsidR="00014B1D" w:rsidRPr="00014B1D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1D">
              <w:rPr>
                <w:rFonts w:ascii="Times New Roman" w:hAnsi="Times New Roman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:rsidR="00014B1D" w:rsidRPr="00014B1D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1D">
              <w:rPr>
                <w:rFonts w:ascii="Times New Roman" w:hAnsi="Times New Roman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014B1D" w:rsidRPr="00014B1D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1D">
              <w:rPr>
                <w:rFonts w:ascii="Times New Roman" w:hAnsi="Times New Roman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014B1D" w:rsidRPr="00014B1D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1D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014B1D" w:rsidRPr="00014B1D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1D">
              <w:rPr>
                <w:rFonts w:ascii="Times New Roman" w:hAnsi="Times New Roman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014B1D" w:rsidRPr="00014B1D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1D">
              <w:rPr>
                <w:rFonts w:ascii="Times New Roman" w:hAnsi="Times New Roman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014B1D" w:rsidRPr="00014B1D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1D">
              <w:rPr>
                <w:rFonts w:ascii="Times New Roman" w:hAnsi="Times New Roman"/>
              </w:rPr>
              <w:t>6</w:t>
            </w:r>
          </w:p>
        </w:tc>
        <w:tc>
          <w:tcPr>
            <w:tcW w:w="1103" w:type="dxa"/>
            <w:shd w:val="clear" w:color="auto" w:fill="auto"/>
          </w:tcPr>
          <w:p w:rsidR="00014B1D" w:rsidRPr="00014B1D" w:rsidRDefault="00014B1D" w:rsidP="001F3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B1D">
              <w:rPr>
                <w:rFonts w:ascii="Times New Roman" w:hAnsi="Times New Roman"/>
              </w:rPr>
              <w:t>1</w:t>
            </w:r>
          </w:p>
        </w:tc>
      </w:tr>
    </w:tbl>
    <w:p w:rsidR="00014B1D" w:rsidRDefault="00014B1D" w:rsidP="00014B1D"/>
    <w:p w:rsidR="00014B1D" w:rsidRDefault="00014B1D" w:rsidP="00014B1D"/>
    <w:p w:rsidR="00D81EF6" w:rsidRDefault="00D81EF6">
      <w:bookmarkStart w:id="0" w:name="_GoBack"/>
      <w:bookmarkEnd w:id="0"/>
    </w:p>
    <w:sectPr w:rsidR="00D81EF6" w:rsidSect="008B6CC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9B"/>
    <w:rsid w:val="00014B1D"/>
    <w:rsid w:val="00106D73"/>
    <w:rsid w:val="00506B9B"/>
    <w:rsid w:val="00D8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2019-12-05T08:44:00Z</dcterms:created>
  <dcterms:modified xsi:type="dcterms:W3CDTF">2019-12-05T08:50:00Z</dcterms:modified>
</cp:coreProperties>
</file>