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1C" w:rsidRDefault="005474B6">
      <w:pPr>
        <w:spacing w:after="209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B1C" w:rsidRDefault="005474B6">
      <w:pPr>
        <w:spacing w:after="217"/>
        <w:ind w:right="507"/>
        <w:jc w:val="right"/>
      </w:pPr>
      <w:r>
        <w:rPr>
          <w:noProof/>
          <w:lang w:bidi="ar-SA"/>
        </w:rPr>
        <w:drawing>
          <wp:inline distT="0" distB="0" distL="0" distR="0">
            <wp:extent cx="5208905" cy="2437130"/>
            <wp:effectExtent l="0" t="0" r="0" b="0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B1C" w:rsidRDefault="005474B6">
      <w:pPr>
        <w:spacing w:after="255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 ПРОФСОЮЗНОГО КОМИТЕТА: </w:t>
      </w:r>
    </w:p>
    <w:p w:rsidR="00A65FB1" w:rsidRPr="00A65FB1" w:rsidRDefault="00C277A9" w:rsidP="00406A28">
      <w:pPr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8">
        <w:rPr>
          <w:rFonts w:ascii="Times New Roman" w:eastAsia="Times New Roman" w:hAnsi="Times New Roman" w:cs="Times New Roman"/>
          <w:sz w:val="28"/>
          <w:szCs w:val="28"/>
        </w:rPr>
        <w:t>Профсо</w:t>
      </w:r>
      <w:r w:rsidR="00A65FB1" w:rsidRPr="00406A28">
        <w:rPr>
          <w:rFonts w:ascii="Times New Roman" w:eastAsia="Times New Roman" w:hAnsi="Times New Roman" w:cs="Times New Roman"/>
          <w:sz w:val="28"/>
          <w:szCs w:val="28"/>
        </w:rPr>
        <w:t>юзный комитет МБОУ СОШ №20 им.</w:t>
      </w:r>
      <w:r w:rsidRPr="00406A28">
        <w:rPr>
          <w:rFonts w:ascii="Times New Roman" w:eastAsia="Times New Roman" w:hAnsi="Times New Roman" w:cs="Times New Roman"/>
          <w:sz w:val="28"/>
          <w:szCs w:val="28"/>
        </w:rPr>
        <w:t xml:space="preserve"> Н. И. Ходенко</w:t>
      </w:r>
      <w:r w:rsidR="005474B6">
        <w:rPr>
          <w:rFonts w:ascii="Times New Roman" w:eastAsia="Times New Roman" w:hAnsi="Times New Roman" w:cs="Times New Roman"/>
          <w:sz w:val="24"/>
        </w:rPr>
        <w:t xml:space="preserve"> </w:t>
      </w:r>
      <w:r w:rsidR="005474B6" w:rsidRPr="00A65FB1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A65FB1" w:rsidRPr="00A65FB1">
        <w:rPr>
          <w:rFonts w:ascii="Times New Roman" w:hAnsi="Times New Roman" w:cs="Times New Roman"/>
          <w:sz w:val="28"/>
          <w:szCs w:val="28"/>
        </w:rPr>
        <w:t xml:space="preserve"> </w:t>
      </w:r>
      <w:r w:rsidR="00A65FB1" w:rsidRPr="00A65FB1">
        <w:rPr>
          <w:rFonts w:ascii="Times New Roman" w:hAnsi="Times New Roman" w:cs="Times New Roman"/>
          <w:sz w:val="28"/>
          <w:szCs w:val="28"/>
        </w:rPr>
        <w:t xml:space="preserve">с начала основания учебного заведения и стабильно функционирует.  </w:t>
      </w:r>
    </w:p>
    <w:p w:rsidR="00A65FB1" w:rsidRPr="00A65FB1" w:rsidRDefault="00A65FB1" w:rsidP="00406A28">
      <w:pPr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hAnsi="Times New Roman" w:cs="Times New Roman"/>
          <w:sz w:val="28"/>
          <w:szCs w:val="28"/>
        </w:rPr>
        <w:t xml:space="preserve">Действует ППО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 </w:t>
      </w:r>
    </w:p>
    <w:p w:rsidR="00CA7B1C" w:rsidRPr="00A65FB1" w:rsidRDefault="005474B6" w:rsidP="00406A28">
      <w:pPr>
        <w:spacing w:after="271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FB1">
        <w:rPr>
          <w:rFonts w:ascii="Times New Roman" w:eastAsia="Times New Roman" w:hAnsi="Times New Roman" w:cs="Times New Roman"/>
          <w:sz w:val="28"/>
          <w:szCs w:val="28"/>
        </w:rPr>
        <w:t>Председатель  школьного</w:t>
      </w:r>
      <w:proofErr w:type="gramEnd"/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277A9" w:rsidRPr="00A65FB1">
        <w:rPr>
          <w:rFonts w:ascii="Times New Roman" w:eastAsia="Times New Roman" w:hAnsi="Times New Roman" w:cs="Times New Roman"/>
          <w:sz w:val="28"/>
          <w:szCs w:val="28"/>
        </w:rPr>
        <w:t>рофсоюзного комитета – Концевая Виолетта Вадимовна</w:t>
      </w: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7B1C" w:rsidRPr="00A65FB1" w:rsidRDefault="005474B6" w:rsidP="00406A28">
      <w:pPr>
        <w:spacing w:after="201" w:line="3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Профсоюзная организация школы – это общественная, самоуправляемая организация, объединяющая на добровольных началах </w:t>
      </w:r>
      <w:proofErr w:type="gramStart"/>
      <w:r w:rsidRPr="00A65F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работников</w:t>
      </w:r>
      <w:proofErr w:type="gramEnd"/>
      <w:r w:rsidRPr="00A65F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связанных друг с другом профессиональными интересами.</w:t>
      </w:r>
      <w:r w:rsidRPr="00A65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7B1C" w:rsidRPr="00A65FB1" w:rsidRDefault="005474B6">
      <w:pPr>
        <w:spacing w:after="108"/>
        <w:ind w:left="21" w:right="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Цели и задачи первичной профсоюзной организации.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spacing w:after="111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1. Целями и задачами профсоюзной организации школы являются: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1"/>
        </w:numPr>
        <w:spacing w:after="12" w:line="347" w:lineRule="auto"/>
        <w:ind w:right="16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реализация уставных задач Профсоюза по представительству и защите социально</w:t>
      </w:r>
      <w:r w:rsidR="00C277A9"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-</w:t>
      </w: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трудовых прав и профессиональных интересов членов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1"/>
        </w:numPr>
        <w:spacing w:after="12" w:line="347" w:lineRule="auto"/>
        <w:ind w:right="16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общественный контроль за соблюдением законодательства о труде и охране труда;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1"/>
        </w:numPr>
        <w:spacing w:after="115"/>
        <w:ind w:right="16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информационное обеспечение членов Профсоюза, разъяснение мер, принимаемых </w:t>
      </w:r>
    </w:p>
    <w:p w:rsidR="00CA7B1C" w:rsidRPr="00A65FB1" w:rsidRDefault="005474B6" w:rsidP="00406A28">
      <w:pPr>
        <w:spacing w:after="109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Профсоюзом по реализации уставных целей и задач;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1"/>
        </w:numPr>
        <w:spacing w:after="12" w:line="347" w:lineRule="auto"/>
        <w:ind w:right="16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spacing w:after="113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2. Для достижения уставных целей профсоюзная организация: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11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ведет переговоры с администрацией школы;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оказывает непосредственно или через территориальный комитет профсоюза юридическую, материальную помощь членам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14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осуществляет информационное обеспечение членов Профсоюза, разъяснение действий </w:t>
      </w:r>
    </w:p>
    <w:p w:rsidR="00CA7B1C" w:rsidRPr="00A65FB1" w:rsidRDefault="005474B6" w:rsidP="00406A28">
      <w:pPr>
        <w:spacing w:after="111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Профсоюза в ходе коллективных акций;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доводит до сведения членов Профсоюза решения выборных органов вышестоящих организаций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12" w:line="347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осуществляет обучение профсоюзного актива, содействует повышению квалификации членов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numPr>
          <w:ilvl w:val="0"/>
          <w:numId w:val="2"/>
        </w:numPr>
        <w:spacing w:after="69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осуществляет другие виды деятельности, предусмотренные Уставом Профсоюза.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>
      <w:pPr>
        <w:spacing w:after="113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lastRenderedPageBreak/>
        <w:t xml:space="preserve"> </w:t>
      </w:r>
    </w:p>
    <w:p w:rsidR="00CA7B1C" w:rsidRPr="00A65FB1" w:rsidRDefault="005474B6" w:rsidP="00406A28">
      <w:pPr>
        <w:spacing w:after="0" w:line="358" w:lineRule="auto"/>
        <w:ind w:left="-5" w:right="11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Члены Профсоюза, состоящие на учете в </w:t>
      </w:r>
      <w:proofErr w:type="gramStart"/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профсоюзной организации школы</w:t>
      </w:r>
      <w:proofErr w:type="gramEnd"/>
      <w:r w:rsidR="00C277A9"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имеют право</w:t>
      </w: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:</w:t>
      </w:r>
    </w:p>
    <w:p w:rsidR="00CA7B1C" w:rsidRPr="00A65FB1" w:rsidRDefault="005474B6">
      <w:pPr>
        <w:numPr>
          <w:ilvl w:val="0"/>
          <w:numId w:val="2"/>
        </w:numPr>
        <w:spacing w:after="12" w:line="347" w:lineRule="auto"/>
        <w:ind w:hanging="139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>
      <w:pPr>
        <w:numPr>
          <w:ilvl w:val="0"/>
          <w:numId w:val="2"/>
        </w:numPr>
        <w:spacing w:after="12" w:line="347" w:lineRule="auto"/>
        <w:ind w:hanging="139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получать премии и иные поощрения из профсоюзного бюджета за активное участие в профсоюзной деятельности.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406A28" w:rsidP="00406A28">
      <w:pPr>
        <w:spacing w:after="109"/>
        <w:ind w:left="-5" w:right="11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Н</w:t>
      </w:r>
      <w:r w:rsidR="005474B6"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есут обязанности:</w:t>
      </w:r>
    </w:p>
    <w:p w:rsidR="00CA7B1C" w:rsidRPr="00A65FB1" w:rsidRDefault="005474B6">
      <w:pPr>
        <w:numPr>
          <w:ilvl w:val="0"/>
          <w:numId w:val="2"/>
        </w:numPr>
        <w:spacing w:after="12" w:line="347" w:lineRule="auto"/>
        <w:ind w:hanging="139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содействовать выполнению решений профсоюзных собраний и профкома школы;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>
      <w:pPr>
        <w:numPr>
          <w:ilvl w:val="0"/>
          <w:numId w:val="2"/>
        </w:numPr>
        <w:spacing w:after="12" w:line="347" w:lineRule="auto"/>
        <w:ind w:hanging="139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>участвовать в работе соответствующих территориальных профсоюзных конференций в случае избрания делегатом;</w:t>
      </w:r>
      <w:r w:rsidRPr="00A65F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A7B1C" w:rsidRPr="00A65FB1" w:rsidRDefault="005474B6">
      <w:pPr>
        <w:numPr>
          <w:ilvl w:val="0"/>
          <w:numId w:val="2"/>
        </w:numPr>
        <w:spacing w:after="69"/>
        <w:ind w:hanging="139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проявлять солидарность с членами Профсоюза в защите их прав. </w:t>
      </w:r>
    </w:p>
    <w:p w:rsidR="00CA7B1C" w:rsidRPr="00A65FB1" w:rsidRDefault="005474B6" w:rsidP="00C277A9">
      <w:pPr>
        <w:spacing w:after="64"/>
        <w:ind w:left="69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 </w:t>
      </w:r>
    </w:p>
    <w:p w:rsidR="00CA7B1C" w:rsidRDefault="005474B6">
      <w:pPr>
        <w:spacing w:after="0"/>
        <w:ind w:left="21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Состав профсоюзног</w:t>
      </w:r>
      <w:r w:rsidR="00C277A9"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о комитета МБОУ </w:t>
      </w:r>
      <w:proofErr w:type="gramStart"/>
      <w:r w:rsidR="00C277A9"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СОШ </w:t>
      </w:r>
      <w:r w:rsidRPr="00A65FB1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 </w:t>
      </w:r>
      <w:r w:rsidR="00C277A9" w:rsidRPr="00A65FB1">
        <w:rPr>
          <w:rFonts w:ascii="Times New Roman" w:eastAsia="Segoe UI Symbol" w:hAnsi="Times New Roman" w:cs="Times New Roman"/>
          <w:b/>
          <w:color w:val="1D1D1D"/>
          <w:sz w:val="28"/>
          <w:szCs w:val="28"/>
        </w:rPr>
        <w:t>№</w:t>
      </w:r>
      <w:proofErr w:type="gramEnd"/>
      <w:r w:rsidR="00C277A9" w:rsidRPr="00A65FB1">
        <w:rPr>
          <w:rFonts w:ascii="Times New Roman" w:eastAsia="Segoe UI Symbol" w:hAnsi="Times New Roman" w:cs="Times New Roman"/>
          <w:b/>
          <w:color w:val="1D1D1D"/>
          <w:sz w:val="28"/>
          <w:szCs w:val="28"/>
        </w:rPr>
        <w:t>20 им</w:t>
      </w:r>
      <w:r w:rsidR="00406A28">
        <w:rPr>
          <w:rFonts w:ascii="Times New Roman" w:eastAsia="Segoe UI Symbol" w:hAnsi="Times New Roman" w:cs="Times New Roman"/>
          <w:b/>
          <w:color w:val="1D1D1D"/>
          <w:sz w:val="28"/>
          <w:szCs w:val="28"/>
        </w:rPr>
        <w:t>.</w:t>
      </w:r>
      <w:r w:rsidR="00C277A9" w:rsidRPr="00A65FB1">
        <w:rPr>
          <w:rFonts w:ascii="Times New Roman" w:eastAsia="Segoe UI Symbol" w:hAnsi="Times New Roman" w:cs="Times New Roman"/>
          <w:b/>
          <w:color w:val="1D1D1D"/>
          <w:sz w:val="28"/>
          <w:szCs w:val="28"/>
        </w:rPr>
        <w:t xml:space="preserve"> </w:t>
      </w:r>
      <w:proofErr w:type="spellStart"/>
      <w:r w:rsidR="00C277A9" w:rsidRPr="00A65FB1">
        <w:rPr>
          <w:rFonts w:ascii="Times New Roman" w:eastAsia="Segoe UI Symbol" w:hAnsi="Times New Roman" w:cs="Times New Roman"/>
          <w:b/>
          <w:color w:val="1D1D1D"/>
          <w:sz w:val="28"/>
          <w:szCs w:val="28"/>
        </w:rPr>
        <w:t>Н.И.Ходенко</w:t>
      </w:r>
      <w:proofErr w:type="spellEnd"/>
      <w:r w:rsidRPr="00A65FB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406A28" w:rsidRPr="00A65FB1" w:rsidRDefault="00406A28">
      <w:pPr>
        <w:spacing w:after="0"/>
        <w:ind w:left="21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5" w:type="dxa"/>
        <w:tblInd w:w="0" w:type="dxa"/>
        <w:tblCellMar>
          <w:top w:w="2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34"/>
        <w:gridCol w:w="5481"/>
        <w:gridCol w:w="3150"/>
      </w:tblGrid>
      <w:tr w:rsidR="00CA7B1C" w:rsidRPr="00A65FB1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обязанностей между членами профкома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>
        <w:trPr>
          <w:trHeight w:val="5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профкома 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C277A9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Концевая В.В.</w:t>
            </w:r>
          </w:p>
        </w:tc>
      </w:tr>
      <w:tr w:rsidR="00CA7B1C" w:rsidRPr="00A65FB1">
        <w:trPr>
          <w:trHeight w:val="5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C277A9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Грибцова</w:t>
            </w:r>
            <w:proofErr w:type="spellEnd"/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A7B1C" w:rsidRPr="00A65FB1">
        <w:trPr>
          <w:trHeight w:val="5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социально-трудовым вопросам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C277A9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A7B1C" w:rsidRPr="00A65FB1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организационно</w:t>
            </w:r>
            <w:r w:rsidR="00406A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массовой работе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C277A9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Ручка Л.В.</w:t>
            </w:r>
          </w:p>
        </w:tc>
      </w:tr>
      <w:tr w:rsidR="00CA7B1C" w:rsidRPr="00A65FB1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охране труда и экологии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C277A9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A7B1C" w:rsidRPr="00A65FB1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 w:rsidP="0040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культурно-массовой и спортивно-оздоровительной  работе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C277A9" w:rsidP="004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>Хмелева Т.Ю.</w:t>
            </w:r>
          </w:p>
        </w:tc>
      </w:tr>
    </w:tbl>
    <w:p w:rsidR="00CA7B1C" w:rsidRPr="00A65FB1" w:rsidRDefault="005474B6" w:rsidP="00406A28">
      <w:pPr>
        <w:spacing w:after="450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Комиссия по социально-трудовым вопросам</w:t>
      </w:r>
    </w:p>
    <w:p w:rsidR="00CA7B1C" w:rsidRPr="00A65FB1" w:rsidRDefault="005474B6">
      <w:pPr>
        <w:spacing w:after="48"/>
        <w:ind w:right="115"/>
        <w:jc w:val="right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95950" cy="1685925"/>
            <wp:effectExtent l="0" t="0" r="0" b="0"/>
            <wp:docPr id="2174" name="Picture 2174" descr="C:\Users\Секретарь\Desktop\Komissiya-po-trudovym-spo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" name="Picture 2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77A9" w:rsidRPr="00A65FB1" w:rsidRDefault="005474B6">
      <w:pPr>
        <w:spacing w:after="68" w:line="285" w:lineRule="auto"/>
        <w:ind w:left="-15" w:right="96" w:firstLine="1841"/>
        <w:rPr>
          <w:rFonts w:ascii="Times New Roman" w:eastAsia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sz w:val="28"/>
          <w:szCs w:val="28"/>
        </w:rPr>
        <w:t>Комиссия по социально-трудовым вопросам</w:t>
      </w: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B1C" w:rsidRPr="00A65FB1" w:rsidRDefault="005474B6" w:rsidP="00406A28">
      <w:pPr>
        <w:spacing w:after="68" w:line="285" w:lineRule="auto"/>
        <w:ind w:left="-15" w:right="9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Специфика деятельности в учебном заведении заключается в ее особой социальной значимости, высоком уровне ответственности и серьезных </w:t>
      </w:r>
      <w:proofErr w:type="spellStart"/>
      <w:r w:rsidRPr="00A65FB1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C277A9" w:rsidRPr="00A65F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A65FB1">
        <w:rPr>
          <w:rFonts w:ascii="Times New Roman" w:eastAsia="Times New Roman" w:hAnsi="Times New Roman" w:cs="Times New Roman"/>
          <w:sz w:val="28"/>
          <w:szCs w:val="28"/>
        </w:rPr>
        <w:t>эмоциональных  нагрузках</w:t>
      </w:r>
      <w:proofErr w:type="gramEnd"/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, с которыми  неизбежно связана повседневная работа педагогов и сотрудников школы. Весьма актуальны вопросы, связанные с профессиональной деятельностью. Нередко возникают ситуации, требующие безотлагательной помощи. </w:t>
      </w:r>
    </w:p>
    <w:p w:rsidR="00CA7B1C" w:rsidRPr="00A65FB1" w:rsidRDefault="005474B6" w:rsidP="00406A28">
      <w:pPr>
        <w:spacing w:after="3" w:line="33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регулирования социально-трудовых вопросов создана комиссия по социально-трудовым вопросам, в функции которой входит: </w:t>
      </w:r>
    </w:p>
    <w:p w:rsidR="00CA7B1C" w:rsidRPr="00A65FB1" w:rsidRDefault="005474B6" w:rsidP="00406A28">
      <w:pPr>
        <w:spacing w:after="75" w:line="285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-участие в разработке проекта коллективного договора; </w:t>
      </w:r>
    </w:p>
    <w:p w:rsidR="00CA7B1C" w:rsidRPr="00A65FB1" w:rsidRDefault="005474B6" w:rsidP="00406A28">
      <w:pPr>
        <w:spacing w:after="79" w:line="285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7A9" w:rsidRPr="00A65FB1"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работе по контролю выполнения </w:t>
      </w: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договора; </w:t>
      </w:r>
    </w:p>
    <w:p w:rsidR="00C277A9" w:rsidRPr="00A65FB1" w:rsidRDefault="005474B6" w:rsidP="00406A28">
      <w:pPr>
        <w:spacing w:after="3" w:line="337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-изучение, обобщение и распространение педагогического опыта учителей;</w:t>
      </w:r>
    </w:p>
    <w:p w:rsidR="00CA7B1C" w:rsidRPr="00A65FB1" w:rsidRDefault="005474B6" w:rsidP="00406A28">
      <w:pPr>
        <w:spacing w:after="3" w:line="337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 -содействие в организации наставничества в школе; </w:t>
      </w:r>
    </w:p>
    <w:p w:rsidR="00CA7B1C" w:rsidRPr="00A65FB1" w:rsidRDefault="005474B6" w:rsidP="00406A28">
      <w:pPr>
        <w:spacing w:after="3" w:line="33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-забота о повышении профессионального мастерства, организация смотров</w:t>
      </w:r>
      <w:r w:rsidR="00C277A9" w:rsidRPr="00A65F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конкурсов среди молодых сотрудников; </w:t>
      </w:r>
    </w:p>
    <w:p w:rsidR="00C277A9" w:rsidRPr="00A65FB1" w:rsidRDefault="00C277A9" w:rsidP="00406A28">
      <w:pPr>
        <w:spacing w:after="3" w:line="33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-подготовка проектов, постановлений </w:t>
      </w:r>
      <w:r w:rsidR="005474B6" w:rsidRPr="00A65FB1">
        <w:rPr>
          <w:rFonts w:ascii="Times New Roman" w:eastAsia="Times New Roman" w:hAnsi="Times New Roman" w:cs="Times New Roman"/>
          <w:sz w:val="28"/>
          <w:szCs w:val="28"/>
        </w:rPr>
        <w:t xml:space="preserve">профкома при рассмотрении вопросов оплаты труда, тарификации, своевременной выплаты зарплат; -участие в разрешении индивидуальных и коллективных трудовых споров; </w:t>
      </w:r>
    </w:p>
    <w:p w:rsidR="00CA7B1C" w:rsidRPr="00A65FB1" w:rsidRDefault="00C277A9" w:rsidP="00406A28">
      <w:pPr>
        <w:spacing w:after="3" w:line="33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-участие в работе по контролю </w:t>
      </w:r>
      <w:proofErr w:type="gramStart"/>
      <w:r w:rsidR="005474B6" w:rsidRPr="00A65FB1">
        <w:rPr>
          <w:rFonts w:ascii="Times New Roman" w:eastAsia="Times New Roman" w:hAnsi="Times New Roman" w:cs="Times New Roman"/>
          <w:sz w:val="28"/>
          <w:szCs w:val="28"/>
        </w:rPr>
        <w:t>соблюдения  трудового</w:t>
      </w:r>
      <w:proofErr w:type="gramEnd"/>
      <w:r w:rsidR="005474B6" w:rsidRPr="00A65FB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образовательном учреждении; </w:t>
      </w:r>
    </w:p>
    <w:p w:rsidR="00CA7B1C" w:rsidRPr="00A65FB1" w:rsidRDefault="005474B6" w:rsidP="00406A28">
      <w:pPr>
        <w:spacing w:after="3" w:line="33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-рассмотрение проектов приказов </w:t>
      </w:r>
      <w:r w:rsidR="00C277A9" w:rsidRPr="00A65FB1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формирование мотивированного </w:t>
      </w: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мнения профкома; </w:t>
      </w:r>
    </w:p>
    <w:p w:rsidR="00CA7B1C" w:rsidRPr="00A65FB1" w:rsidRDefault="005474B6" w:rsidP="00406A28">
      <w:pPr>
        <w:spacing w:after="3" w:line="285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-при увольнении членов профсоюзов. </w:t>
      </w:r>
    </w:p>
    <w:p w:rsidR="00CA7B1C" w:rsidRPr="00A65FB1" w:rsidRDefault="005474B6" w:rsidP="00406A28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B1C" w:rsidRPr="00A65FB1" w:rsidRDefault="005474B6">
      <w:pPr>
        <w:spacing w:after="145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B1C" w:rsidRPr="00A65FB1" w:rsidRDefault="005474B6">
      <w:pPr>
        <w:spacing w:after="12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План работы комиссии по социально-трудовым вопросам</w:t>
      </w:r>
      <w:r w:rsidRPr="00A65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A7B1C" w:rsidRPr="00A65FB1" w:rsidRDefault="0054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9460" w:type="dxa"/>
        <w:tblInd w:w="0" w:type="dxa"/>
        <w:tblCellMar>
          <w:top w:w="18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1560"/>
        <w:gridCol w:w="6522"/>
        <w:gridCol w:w="1378"/>
      </w:tblGrid>
      <w:tr w:rsidR="00CA7B1C" w:rsidRPr="00A65FB1">
        <w:trPr>
          <w:trHeight w:val="9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spacing w:after="107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B1C" w:rsidRPr="00A65FB1" w:rsidRDefault="005474B6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9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распределения учебной нагрузки педагогических работников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140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spacing w:after="62" w:line="29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  работе</w:t>
            </w:r>
            <w:proofErr w:type="gramEnd"/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профкома и администрации по реализации ст.55 Закона </w:t>
            </w:r>
          </w:p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образовании» 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140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spacing w:after="64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spacing w:after="12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выплаты</w:t>
            </w:r>
            <w:proofErr w:type="gramEnd"/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доплат за сверхурочную </w:t>
            </w:r>
          </w:p>
          <w:p w:rsidR="00CA7B1C" w:rsidRPr="00A65FB1" w:rsidRDefault="005474B6">
            <w:pPr>
              <w:ind w:left="2"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работу, за работу в  праздничные и выходные   дни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9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выполнения локального акта о надбавках и доплатах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140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работа с администрацией по созданию условий для повышения педагогического мастерства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18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работников с нормативными документами по вопросам нормирования и оплаты труда, социальных льгот, предоставления отпуска через каждые 10 лет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A7B1C" w:rsidRPr="00A65FB1">
        <w:trPr>
          <w:trHeight w:val="9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своевременной выплаты отпускных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F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C277A9" w:rsidRPr="00A65FB1" w:rsidRDefault="00C277A9">
      <w:pPr>
        <w:pStyle w:val="1"/>
        <w:spacing w:after="0"/>
        <w:ind w:left="497"/>
        <w:rPr>
          <w:sz w:val="28"/>
          <w:szCs w:val="28"/>
        </w:rPr>
      </w:pPr>
    </w:p>
    <w:p w:rsidR="00CA7B1C" w:rsidRPr="00A65FB1" w:rsidRDefault="005474B6" w:rsidP="00406A28">
      <w:pPr>
        <w:pStyle w:val="1"/>
        <w:spacing w:after="0"/>
        <w:ind w:left="497"/>
        <w:jc w:val="center"/>
        <w:rPr>
          <w:sz w:val="28"/>
          <w:szCs w:val="28"/>
        </w:rPr>
      </w:pPr>
      <w:r w:rsidRPr="00A65FB1">
        <w:rPr>
          <w:sz w:val="28"/>
          <w:szCs w:val="28"/>
        </w:rPr>
        <w:t>Комиссия по организационно-массовой работе</w:t>
      </w:r>
    </w:p>
    <w:p w:rsidR="00C277A9" w:rsidRPr="00A65FB1" w:rsidRDefault="005474B6" w:rsidP="00C277A9">
      <w:pPr>
        <w:spacing w:after="243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A7B1C" w:rsidRPr="00A65FB1" w:rsidRDefault="005474B6" w:rsidP="00C277A9">
      <w:pPr>
        <w:spacing w:after="243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Функции комиссии: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разъяснительной работы о роли и задачах профсоюза, правах, обязанностях и преимуществах членов профсоюза;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2.Формирование программы мотивации профсоюзного членства, развитие технологий по вовлечению всех работников организации в члены </w:t>
      </w:r>
      <w:r w:rsidRPr="00A65F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профсоюза; контроль над выполнением ими уставных требований; </w:t>
      </w:r>
      <w:proofErr w:type="gramStart"/>
      <w:r w:rsidRPr="00A65FB1">
        <w:rPr>
          <w:rFonts w:ascii="Times New Roman" w:eastAsia="Times New Roman" w:hAnsi="Times New Roman" w:cs="Times New Roman"/>
          <w:sz w:val="28"/>
          <w:szCs w:val="28"/>
        </w:rPr>
        <w:t>3.Организация</w:t>
      </w:r>
      <w:proofErr w:type="gramEnd"/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оформления и выдачи профсоюзных билетов, порядка учета членов профсоюза;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4.Рассмотрение вопросов подготовки и проведения конференций, семинаров, совещаний, дискуссий и других мероприятий, общих собраний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(конференций) членов профсоюза; разработка мероприятий по выполнению принятых решений, обобщение предложений и критических замечаний членов профсоюза;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5.Оказание помощи профбюро и профгруппам в планировании и осуществлении их работы; </w:t>
      </w:r>
    </w:p>
    <w:p w:rsidR="00CA7B1C" w:rsidRPr="00A65FB1" w:rsidRDefault="005474B6">
      <w:pPr>
        <w:spacing w:after="3" w:line="285" w:lineRule="auto"/>
        <w:ind w:left="370" w:right="229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6.Организация проверки исполнения решений, принятых профкомом, конференцией (собранием) и вышестоящими профсоюзными органами с последующим докладом профкому о результатах проверки; </w:t>
      </w:r>
      <w:proofErr w:type="gramStart"/>
      <w:r w:rsidRPr="00A65FB1">
        <w:rPr>
          <w:rFonts w:ascii="Times New Roman" w:eastAsia="Times New Roman" w:hAnsi="Times New Roman" w:cs="Times New Roman"/>
          <w:sz w:val="28"/>
          <w:szCs w:val="28"/>
        </w:rPr>
        <w:t>7.Разработка</w:t>
      </w:r>
      <w:proofErr w:type="gramEnd"/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и внесение на рассмотрение профкомом проектов постановлений, предложений в перспективный план, текущие планы работы профкома; плана и графика проведения отчетов и выборов профкома;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8.Подготовка и проведение коллективных действий (собраний, митингов, шествий, акций протеста);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9.Изучение, обобщение и распространение лучшего опыта оргмассовой работы;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10.Разработка и внесение на утверждение профкомом плана обучения профсоюзного актива;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11.Подготовка предложений по формированию резерва профсоюзного актива и кадров, организация его подготовки, обучения и повышения квалификации;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12.Подготовка и внесение на рассмотрение профкома предложений о моральном и материальном поощрении членов профсоюза за активное участие в жизни профсоюзной организации; </w:t>
      </w:r>
    </w:p>
    <w:p w:rsidR="00CA7B1C" w:rsidRPr="00A65FB1" w:rsidRDefault="005474B6">
      <w:pPr>
        <w:spacing w:after="3" w:line="285" w:lineRule="auto"/>
        <w:ind w:left="370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13.Проверка правильности ведения профсоюзного делопроизводства профкома; подготовка и передача документов в архив; </w:t>
      </w:r>
    </w:p>
    <w:p w:rsidR="00307EC2" w:rsidRPr="00A65FB1" w:rsidRDefault="005474B6">
      <w:pPr>
        <w:spacing w:after="3" w:line="285" w:lineRule="auto"/>
        <w:ind w:left="370" w:right="174" w:hanging="10"/>
        <w:rPr>
          <w:rFonts w:ascii="Times New Roman" w:eastAsia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>14.Осуществление контроля соблюдения порядка приема и рассмотрения писем, заявлений и жалоб членов профсоюза;</w:t>
      </w:r>
    </w:p>
    <w:p w:rsidR="00CA7B1C" w:rsidRPr="00A65FB1" w:rsidRDefault="005474B6">
      <w:pPr>
        <w:spacing w:after="3" w:line="285" w:lineRule="auto"/>
        <w:ind w:left="370" w:right="174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15.Составление профсоюзной статистической отчетности. </w:t>
      </w:r>
    </w:p>
    <w:p w:rsidR="00CA7B1C" w:rsidRPr="00A65FB1" w:rsidRDefault="005474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A28" w:rsidRDefault="00406A28">
      <w:pPr>
        <w:spacing w:after="211"/>
        <w:ind w:left="21" w:right="25" w:hanging="1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406A28" w:rsidRDefault="00406A28">
      <w:pPr>
        <w:spacing w:after="211"/>
        <w:ind w:left="21" w:right="25" w:hanging="1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CA7B1C" w:rsidRPr="00A65FB1" w:rsidRDefault="005474B6">
      <w:pPr>
        <w:spacing w:after="211"/>
        <w:ind w:left="21" w:right="25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Комиссия  по</w:t>
      </w:r>
      <w:proofErr w:type="gramEnd"/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охране труда и экологии: </w:t>
      </w:r>
    </w:p>
    <w:p w:rsidR="00CA7B1C" w:rsidRPr="00A65FB1" w:rsidRDefault="005474B6">
      <w:pPr>
        <w:spacing w:after="0"/>
        <w:ind w:left="105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544320" cy="1543685"/>
            <wp:effectExtent l="0" t="0" r="0" b="0"/>
            <wp:docPr id="2656" name="Picture 2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" name="Picture 26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A7B1C" w:rsidRPr="00A65FB1" w:rsidRDefault="005474B6">
      <w:pPr>
        <w:spacing w:after="3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7B1C" w:rsidRPr="00A65FB1" w:rsidRDefault="005474B6">
      <w:pPr>
        <w:spacing w:after="216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комиссии: </w:t>
      </w:r>
    </w:p>
    <w:p w:rsidR="00CA7B1C" w:rsidRPr="00A65FB1" w:rsidRDefault="005474B6">
      <w:pPr>
        <w:numPr>
          <w:ilvl w:val="0"/>
          <w:numId w:val="3"/>
        </w:numPr>
        <w:spacing w:after="183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предложений работодателя, работников, профессиональных союзов (или иного уполномоченного работниками представительного органа) для выработки рекомендаций, направленных на улучшение условий и охраны труда работников;  </w:t>
      </w:r>
    </w:p>
    <w:p w:rsidR="00CA7B1C" w:rsidRPr="00A65FB1" w:rsidRDefault="005474B6">
      <w:pPr>
        <w:numPr>
          <w:ilvl w:val="0"/>
          <w:numId w:val="3"/>
        </w:numPr>
        <w:spacing w:after="240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 </w:t>
      </w:r>
    </w:p>
    <w:p w:rsidR="00CA7B1C" w:rsidRPr="00A65FB1" w:rsidRDefault="005474B6">
      <w:pPr>
        <w:numPr>
          <w:ilvl w:val="0"/>
          <w:numId w:val="3"/>
        </w:numPr>
        <w:spacing w:after="236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 </w:t>
      </w:r>
    </w:p>
    <w:p w:rsidR="00CA7B1C" w:rsidRPr="00A65FB1" w:rsidRDefault="005474B6">
      <w:pPr>
        <w:numPr>
          <w:ilvl w:val="0"/>
          <w:numId w:val="3"/>
        </w:numPr>
        <w:spacing w:after="181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  </w:t>
      </w:r>
    </w:p>
    <w:p w:rsidR="00CA7B1C" w:rsidRPr="00A65FB1" w:rsidRDefault="005474B6">
      <w:pPr>
        <w:numPr>
          <w:ilvl w:val="0"/>
          <w:numId w:val="3"/>
        </w:numPr>
        <w:spacing w:after="232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доведение до сведения работников организации результатов аттестации рабочих мест по условиям труда; </w:t>
      </w:r>
    </w:p>
    <w:p w:rsidR="00CA7B1C" w:rsidRPr="00A65FB1" w:rsidRDefault="005474B6">
      <w:pPr>
        <w:numPr>
          <w:ilvl w:val="0"/>
          <w:numId w:val="3"/>
        </w:numPr>
        <w:spacing w:after="240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применения; </w:t>
      </w:r>
    </w:p>
    <w:p w:rsidR="00CA7B1C" w:rsidRPr="00A65FB1" w:rsidRDefault="005474B6">
      <w:pPr>
        <w:numPr>
          <w:ilvl w:val="0"/>
          <w:numId w:val="3"/>
        </w:numPr>
        <w:spacing w:after="3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 </w:t>
      </w:r>
    </w:p>
    <w:p w:rsidR="00CA7B1C" w:rsidRPr="00A65FB1" w:rsidRDefault="005474B6">
      <w:pPr>
        <w:numPr>
          <w:ilvl w:val="0"/>
          <w:numId w:val="3"/>
        </w:numPr>
        <w:spacing w:after="184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рассмотрении вопросов финансирования мероприятий по охране труда в управлении, обязательного социального страхования от несчастных случаев на производстве и профессиональных заболеваний;  </w:t>
      </w:r>
    </w:p>
    <w:p w:rsidR="00CA7B1C" w:rsidRPr="00A65FB1" w:rsidRDefault="005474B6">
      <w:pPr>
        <w:numPr>
          <w:ilvl w:val="0"/>
          <w:numId w:val="3"/>
        </w:numPr>
        <w:spacing w:after="238" w:line="285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 </w:t>
      </w:r>
    </w:p>
    <w:p w:rsidR="00CA7B1C" w:rsidRPr="00A65FB1" w:rsidRDefault="005474B6">
      <w:pPr>
        <w:numPr>
          <w:ilvl w:val="0"/>
          <w:numId w:val="3"/>
        </w:numPr>
        <w:spacing w:after="179" w:line="294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 </w:t>
      </w:r>
    </w:p>
    <w:p w:rsidR="00CA7B1C" w:rsidRPr="00A65FB1" w:rsidRDefault="005474B6">
      <w:pPr>
        <w:spacing w:after="226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A7B1C" w:rsidRPr="00A65FB1" w:rsidRDefault="005474B6">
      <w:pPr>
        <w:spacing w:after="229"/>
        <w:ind w:left="19" w:right="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 Л А Н</w:t>
      </w:r>
      <w:r w:rsidRPr="00A65F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A7B1C" w:rsidRDefault="005474B6">
      <w:pPr>
        <w:spacing w:after="0"/>
        <w:ind w:left="19" w:hanging="1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работы </w:t>
      </w:r>
      <w:proofErr w:type="gramStart"/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ко</w:t>
      </w:r>
      <w:r w:rsidR="00307EC2"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миссии  по</w:t>
      </w:r>
      <w:proofErr w:type="gramEnd"/>
      <w:r w:rsidR="00307EC2"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охране труда  на 2020</w:t>
      </w: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год</w:t>
      </w:r>
      <w:r w:rsidRPr="00A65F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06A28" w:rsidRPr="00A65FB1" w:rsidRDefault="00406A28">
      <w:pPr>
        <w:spacing w:after="0"/>
        <w:ind w:left="19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185" w:type="dxa"/>
          <w:left w:w="12" w:type="dxa"/>
        </w:tblCellMar>
        <w:tblLook w:val="04A0" w:firstRow="1" w:lastRow="0" w:firstColumn="1" w:lastColumn="0" w:noHBand="0" w:noVBand="1"/>
      </w:tblPr>
      <w:tblGrid>
        <w:gridCol w:w="783"/>
        <w:gridCol w:w="3890"/>
        <w:gridCol w:w="2410"/>
        <w:gridCol w:w="2982"/>
      </w:tblGrid>
      <w:tr w:rsidR="00FD6B81" w:rsidRPr="00A65FB1" w:rsidTr="009446F4">
        <w:trPr>
          <w:trHeight w:val="11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81" w:rsidRDefault="00FD6B81" w:rsidP="00FD6B81">
            <w:pPr>
              <w:spacing w:after="138"/>
              <w:ind w:left="127"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B81" w:rsidRPr="00A65FB1" w:rsidRDefault="00FD6B81" w:rsidP="00FD6B81">
            <w:pPr>
              <w:spacing w:after="138"/>
              <w:ind w:left="127"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B81" w:rsidRPr="00A65FB1" w:rsidTr="00750548">
        <w:trPr>
          <w:trHeight w:val="12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81" w:rsidRPr="00A65FB1" w:rsidRDefault="00FD6B81" w:rsidP="00FD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соответствие требованиям документов по вопросам охраны труда в кабинетах.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B81" w:rsidRPr="00A65FB1" w:rsidTr="00D209E4">
        <w:trPr>
          <w:trHeight w:val="92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81" w:rsidRPr="00A65FB1" w:rsidRDefault="00FD6B81" w:rsidP="00FD6B81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янии качества крепежа стендов,  </w:t>
            </w: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ученических досок в учебных кабинетах.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 w:rsidP="00FD6B81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B81" w:rsidRPr="00A65FB1" w:rsidTr="00EB18AE">
        <w:trPr>
          <w:trHeight w:val="6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A65FB1" w:rsidRDefault="00FD6B81">
            <w:pPr>
              <w:ind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3. Мероприятия</w:t>
            </w:r>
          </w:p>
        </w:tc>
      </w:tr>
      <w:tr w:rsidR="00CA7B1C" w:rsidRPr="00A65FB1" w:rsidTr="00FD6B81">
        <w:trPr>
          <w:trHeight w:val="6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C" w:rsidRPr="00A65FB1" w:rsidRDefault="005474B6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C" w:rsidRPr="00A65FB1" w:rsidRDefault="005474B6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Дней охраны труда.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92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1C" w:rsidRPr="00A65FB1" w:rsidRDefault="005474B6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C" w:rsidRPr="00A65FB1" w:rsidRDefault="005474B6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периодического контроля по соблюдению законодательства по охране труда.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931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проверке состояния санитарно-бытовых помещений, контроль за выдачей спецодежды, обеспечением средствами индивидуальной защиты.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92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наличием и сроком годности медицинских препаратов в аптечках первой медицинской помощи.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65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расследовании несчастных случаев.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92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плана противопожарной безопасности и плана эвакуации учащихся и работников школы в случае пожара.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9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мероприятий по подготовке школы к новому учебному году и работе в осенне-зимний период.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B1C" w:rsidRPr="00A65FB1" w:rsidTr="00FD6B81">
        <w:trPr>
          <w:trHeight w:val="9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1C" w:rsidRPr="00A65FB1" w:rsidRDefault="005474B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B1C" w:rsidRPr="00A65FB1" w:rsidRDefault="0054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B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создании кабинета по охране труда, уголков по охране труда в кабинетах с повышенной опасностью.</w:t>
            </w:r>
            <w:r w:rsidRPr="00A6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7B1C" w:rsidRPr="00A65FB1" w:rsidRDefault="005474B6">
      <w:pPr>
        <w:spacing w:after="585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A7B1C" w:rsidRPr="00A65FB1" w:rsidRDefault="005474B6">
      <w:pPr>
        <w:pStyle w:val="2"/>
        <w:rPr>
          <w:sz w:val="28"/>
          <w:szCs w:val="28"/>
        </w:rPr>
      </w:pPr>
      <w:r w:rsidRPr="00A65FB1">
        <w:rPr>
          <w:sz w:val="28"/>
          <w:szCs w:val="28"/>
        </w:rPr>
        <w:t xml:space="preserve">Комиссия по спортивно-оздоровительной работе </w:t>
      </w:r>
    </w:p>
    <w:p w:rsidR="00CA7B1C" w:rsidRPr="00A65FB1" w:rsidRDefault="005474B6">
      <w:pPr>
        <w:spacing w:after="269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Функции комиссии: </w:t>
      </w:r>
    </w:p>
    <w:p w:rsidR="00CA7B1C" w:rsidRPr="00A65FB1" w:rsidRDefault="005474B6">
      <w:pPr>
        <w:spacing w:after="13" w:line="264" w:lineRule="auto"/>
        <w:ind w:left="355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>1.Совместно с другими постоянными комиссиями профкома участвует в подготовке предложений в коллективный договор по разделу культурно</w:t>
      </w:r>
      <w:r w:rsidR="00C277A9"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массовой и спортивно-оздоровительной работы. </w:t>
      </w:r>
    </w:p>
    <w:p w:rsidR="00CA7B1C" w:rsidRPr="00A65FB1" w:rsidRDefault="005474B6">
      <w:pPr>
        <w:spacing w:after="21"/>
        <w:ind w:left="36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7B1C" w:rsidRPr="00A65FB1" w:rsidRDefault="005474B6">
      <w:pPr>
        <w:spacing w:after="13" w:line="264" w:lineRule="auto"/>
        <w:ind w:left="355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2.Организует экскурсии, коллективные посещения театров, концертных залов, выставок, соревнований на спортивных площадках и в залах. </w:t>
      </w:r>
    </w:p>
    <w:p w:rsidR="00CA7B1C" w:rsidRPr="00A65FB1" w:rsidRDefault="005474B6">
      <w:pPr>
        <w:spacing w:after="13" w:line="264" w:lineRule="auto"/>
        <w:ind w:left="355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3.Проводит пропаганду за здоровый образ жизни. </w:t>
      </w:r>
    </w:p>
    <w:p w:rsidR="00CA7B1C" w:rsidRPr="00A65FB1" w:rsidRDefault="005474B6">
      <w:pPr>
        <w:spacing w:after="20"/>
        <w:ind w:left="36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7B1C" w:rsidRPr="00A65FB1" w:rsidRDefault="005474B6">
      <w:pPr>
        <w:spacing w:after="13" w:line="264" w:lineRule="auto"/>
        <w:ind w:left="355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4.Организует занятия физической культурой и спортом, туризмом; проводит спортивные соревнования, совместно с работодателем обеспечивает условия для занятий физкультурой, спортом и туризмом, участие коллектива в профессиональных конкурсах. </w:t>
      </w:r>
    </w:p>
    <w:p w:rsidR="00CA7B1C" w:rsidRPr="00A65FB1" w:rsidRDefault="005474B6">
      <w:pPr>
        <w:spacing w:after="22"/>
        <w:ind w:left="36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7B1C" w:rsidRPr="00A65FB1" w:rsidRDefault="005474B6">
      <w:pPr>
        <w:spacing w:after="13" w:line="264" w:lineRule="auto"/>
        <w:ind w:left="355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5.Организует оздоровление и отдых членов профсоюза и их детей, проведение прогулок, выездов в зоны отдыха в выходные и праздничные дни, совместно с комиссией (уполномоченным) по социальному страхованию осуществляет контроль использования средств социальных </w:t>
      </w: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внебюджетных фондов на проведение оздоровительных мероприятий в организации. </w:t>
      </w:r>
    </w:p>
    <w:p w:rsidR="00CA7B1C" w:rsidRPr="00A65FB1" w:rsidRDefault="005474B6">
      <w:pPr>
        <w:spacing w:after="21"/>
        <w:ind w:left="36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7B1C" w:rsidRPr="00A65FB1" w:rsidRDefault="005474B6">
      <w:pPr>
        <w:spacing w:after="13" w:line="264" w:lineRule="auto"/>
        <w:ind w:left="355" w:hanging="1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6.Регулярно информирует членов профсоюза о принимаемых профкомом, вышестоящими профсоюзными органами решениях и ходе их выполнения через информационные стенды, электронные средств информации. </w:t>
      </w:r>
    </w:p>
    <w:p w:rsidR="00CA7B1C" w:rsidRPr="00A65FB1" w:rsidRDefault="005474B6">
      <w:pPr>
        <w:spacing w:after="21"/>
        <w:ind w:left="360"/>
        <w:rPr>
          <w:rFonts w:ascii="Times New Roman" w:hAnsi="Times New Roman" w:cs="Times New Roman"/>
          <w:sz w:val="28"/>
          <w:szCs w:val="28"/>
        </w:rPr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7B1C" w:rsidRDefault="005474B6">
      <w:pPr>
        <w:spacing w:after="13" w:line="264" w:lineRule="auto"/>
        <w:ind w:left="355" w:hanging="10"/>
      </w:pPr>
      <w:r w:rsidRPr="00A65FB1">
        <w:rPr>
          <w:rFonts w:ascii="Times New Roman" w:eastAsia="Times New Roman" w:hAnsi="Times New Roman" w:cs="Times New Roman"/>
          <w:color w:val="333333"/>
          <w:sz w:val="28"/>
          <w:szCs w:val="28"/>
        </w:rPr>
        <w:t>7.Готовит предложения о поощрении профсоюзных активистов, занятых культурно-массовой, спортивно-оздоровительной работой; выделении средств на развитие физкультурного движения, культурного обслуживание и организацию оздор</w:t>
      </w:r>
      <w:r>
        <w:rPr>
          <w:rFonts w:ascii="Times New Roman" w:eastAsia="Times New Roman" w:hAnsi="Times New Roman" w:cs="Times New Roman"/>
          <w:color w:val="333333"/>
          <w:sz w:val="28"/>
        </w:rPr>
        <w:t>овления.</w:t>
      </w:r>
      <w:r>
        <w:rPr>
          <w:rFonts w:ascii="Cambria" w:eastAsia="Cambria" w:hAnsi="Cambria" w:cs="Cambria"/>
          <w:color w:val="17365D"/>
          <w:sz w:val="52"/>
        </w:rPr>
        <w:t xml:space="preserve"> </w:t>
      </w:r>
    </w:p>
    <w:sectPr w:rsidR="00CA7B1C">
      <w:pgSz w:w="11906" w:h="16838"/>
      <w:pgMar w:top="1138" w:right="856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C55"/>
    <w:multiLevelType w:val="hybridMultilevel"/>
    <w:tmpl w:val="FFFFFFFF"/>
    <w:lvl w:ilvl="0" w:tplc="ACF600D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CB4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A14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237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EE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8D2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2A9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7ABE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0BF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C548C"/>
    <w:multiLevelType w:val="hybridMultilevel"/>
    <w:tmpl w:val="FFFFFFFF"/>
    <w:lvl w:ilvl="0" w:tplc="99FAB7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AC2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E2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20B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C20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0A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8FB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898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AEC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7200F"/>
    <w:multiLevelType w:val="hybridMultilevel"/>
    <w:tmpl w:val="FFFFFFFF"/>
    <w:lvl w:ilvl="0" w:tplc="49D4AE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B3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AF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00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E9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A0E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BE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5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A11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E1309F"/>
    <w:multiLevelType w:val="hybridMultilevel"/>
    <w:tmpl w:val="FFFFFFFF"/>
    <w:lvl w:ilvl="0" w:tplc="F606DA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C9E1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8BFF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CC43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EADC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CF42A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6E18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A63D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41A0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1C"/>
    <w:rsid w:val="00307EC2"/>
    <w:rsid w:val="00406A28"/>
    <w:rsid w:val="005474B6"/>
    <w:rsid w:val="00A65FB1"/>
    <w:rsid w:val="00C277A9"/>
    <w:rsid w:val="00CA7B1C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7DE1"/>
  <w15:docId w15:val="{62B43A40-5793-AB4A-8588-B8065C09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6"/>
      <w:ind w:left="11"/>
      <w:outlineLvl w:val="0"/>
    </w:pPr>
    <w:rPr>
      <w:rFonts w:ascii="Times New Roman" w:eastAsia="Times New Roman" w:hAnsi="Times New Roman" w:cs="Times New Roman"/>
      <w:b/>
      <w:i/>
      <w:color w:val="FF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/>
      <w:ind w:right="8"/>
      <w:jc w:val="center"/>
      <w:outlineLvl w:val="1"/>
    </w:pPr>
    <w:rPr>
      <w:rFonts w:ascii="Times New Roman" w:eastAsia="Times New Roman" w:hAnsi="Times New Roman" w:cs="Times New Roman"/>
      <w:b/>
      <w:i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FF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FF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2</cp:revision>
  <dcterms:created xsi:type="dcterms:W3CDTF">2020-12-08T11:48:00Z</dcterms:created>
  <dcterms:modified xsi:type="dcterms:W3CDTF">2020-12-08T11:48:00Z</dcterms:modified>
</cp:coreProperties>
</file>